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7A" w:rsidRDefault="00DE777A" w:rsidP="00DE777A">
      <w:pPr>
        <w:pStyle w:val="a3"/>
        <w:spacing w:before="0" w:beforeAutospacing="0" w:after="0" w:afterAutospacing="0"/>
        <w:textAlignment w:val="baseline"/>
        <w:rPr>
          <w:rFonts w:eastAsia="Calibri"/>
          <w:b/>
          <w:bCs/>
          <w:color w:val="000000" w:themeColor="text1"/>
          <w:kern w:val="24"/>
          <w:sz w:val="28"/>
          <w:szCs w:val="28"/>
        </w:rPr>
      </w:pPr>
      <w:bookmarkStart w:id="0" w:name="_GoBack"/>
      <w:r>
        <w:rPr>
          <w:rFonts w:eastAsia="Calibri"/>
          <w:b/>
          <w:bCs/>
          <w:color w:val="000000" w:themeColor="text1"/>
          <w:kern w:val="24"/>
          <w:sz w:val="28"/>
          <w:szCs w:val="28"/>
        </w:rPr>
        <w:t>Приложение1.</w:t>
      </w:r>
    </w:p>
    <w:p w:rsidR="00DE777A" w:rsidRDefault="00DE777A" w:rsidP="00DE777A">
      <w:pPr>
        <w:pStyle w:val="a3"/>
        <w:spacing w:before="0" w:beforeAutospacing="0" w:after="0" w:afterAutospacing="0"/>
        <w:textAlignment w:val="baseline"/>
        <w:rPr>
          <w:rFonts w:eastAsia="Calibri"/>
          <w:b/>
          <w:bCs/>
          <w:color w:val="000000" w:themeColor="text1"/>
          <w:kern w:val="24"/>
          <w:sz w:val="28"/>
          <w:szCs w:val="28"/>
        </w:rPr>
      </w:pPr>
    </w:p>
    <w:bookmarkEnd w:id="0"/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DE777A">
        <w:rPr>
          <w:rFonts w:eastAsia="Calibri"/>
          <w:b/>
          <w:bCs/>
          <w:color w:val="000000" w:themeColor="text1"/>
          <w:kern w:val="24"/>
          <w:sz w:val="28"/>
          <w:szCs w:val="28"/>
        </w:rPr>
        <w:t>Манифест «Пощечина общественному вкусу»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Читающим наше Новое Первое Неожиданное.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Только мы – лицо нашего Времени, Рог времени трубит нами в словесном искусстве.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 xml:space="preserve">Прошлое тесно. Академия и Пушкин непонятнее </w:t>
      </w:r>
      <w:proofErr w:type="spellStart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гиероглифов</w:t>
      </w:r>
      <w:proofErr w:type="spellEnd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Бросить Пушкина, Достоевского, Толстого и проч. С Парохода современности.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Кто не забудет своей первой любви, не узнает последней.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 xml:space="preserve">Кто же, </w:t>
      </w:r>
      <w:proofErr w:type="gramStart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доверчивый ,</w:t>
      </w:r>
      <w:proofErr w:type="gramEnd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 xml:space="preserve"> обратит последнюю любовь к парфюмерному блуду Бальмонта? В ней ли отражение мужественной души сегодняшнего дня?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Кто же, трусливый, устрашится стащить бумажные латы с черного фрака Брюсова? Или на них зори неведомых красот?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Вымойте руки, прикасавшиеся к грязной слизи книг, написанных этими бесчисленными Леонидами Андреевыми.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 xml:space="preserve">Всем этим Максимам Горьким Куприным, Блокам, Сологубам, </w:t>
      </w:r>
      <w:proofErr w:type="spellStart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Ремезовым</w:t>
      </w:r>
      <w:proofErr w:type="spellEnd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proofErr w:type="gramStart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Аверченкам,Черным</w:t>
      </w:r>
      <w:proofErr w:type="spellEnd"/>
      <w:proofErr w:type="gramEnd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, Кузьминым, Буниным и проч. И проч. Нужна лишь дача на реке. Такую награду дает судьба портным.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С высоты небоскребов мы взираем на их ничтожество!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Мы приказываем чтить права поэтов:1. На увеличение словаря в его объеме произвольными и производными словами (</w:t>
      </w:r>
      <w:proofErr w:type="spellStart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Словоновшество</w:t>
      </w:r>
      <w:proofErr w:type="spellEnd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).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2. На непреодолимую ненависть к существовавшему до них языку.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3. С ужасом отстранять от гордого чела своего из банных веников сделанный вами Венок грошовой славы.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4. Стоять на глыбе слова «</w:t>
      </w:r>
      <w:proofErr w:type="spellStart"/>
      <w:proofErr w:type="gramStart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мы»среди</w:t>
      </w:r>
      <w:proofErr w:type="spellEnd"/>
      <w:proofErr w:type="gramEnd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 xml:space="preserve"> моря свиста и негодования.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И если пока в наших строках остались грязные клейма ваших «здравого смысла» и «хорошего вкуса», то все же на них уже трепещут впервые Зарницы новой Грядущей Красоты Самоценного (</w:t>
      </w:r>
      <w:proofErr w:type="spellStart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самовитого</w:t>
      </w:r>
      <w:proofErr w:type="spellEnd"/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>) Слова.</w:t>
      </w:r>
    </w:p>
    <w:p w:rsidR="00DE777A" w:rsidRPr="00DE777A" w:rsidRDefault="00DE777A" w:rsidP="00DE777A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E777A">
        <w:rPr>
          <w:rFonts w:eastAsia="Calibri"/>
          <w:bCs/>
          <w:color w:val="000000" w:themeColor="text1"/>
          <w:kern w:val="24"/>
          <w:sz w:val="28"/>
          <w:szCs w:val="28"/>
        </w:rPr>
        <w:t xml:space="preserve">            Москва. 1912. декабрь.</w:t>
      </w:r>
    </w:p>
    <w:p w:rsidR="00E73775" w:rsidRDefault="00E73775"/>
    <w:sectPr w:rsidR="00E73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D2D"/>
    <w:rsid w:val="002B5D2D"/>
    <w:rsid w:val="00740DAF"/>
    <w:rsid w:val="00DE777A"/>
    <w:rsid w:val="00E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A1963-49CF-4325-AE1D-B0C28E5BD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Нестерова</dc:creator>
  <cp:keywords/>
  <dc:description/>
  <cp:lastModifiedBy>Дарья Нестерова</cp:lastModifiedBy>
  <cp:revision>2</cp:revision>
  <dcterms:created xsi:type="dcterms:W3CDTF">2017-02-07T00:56:00Z</dcterms:created>
  <dcterms:modified xsi:type="dcterms:W3CDTF">2017-02-07T01:12:00Z</dcterms:modified>
</cp:coreProperties>
</file>